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93" w:rsidRPr="006C4725" w:rsidRDefault="006E2993" w:rsidP="006E2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2993" w:rsidRDefault="006E2993" w:rsidP="00FC1D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C47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</w:t>
      </w:r>
      <w:r w:rsidRPr="006C47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706579" w:rsidRDefault="00706579" w:rsidP="006E2993">
      <w:pPr>
        <w:pStyle w:val="Ttulo2"/>
        <w:shd w:val="clear" w:color="auto" w:fill="FFFFFF"/>
        <w:spacing w:before="0" w:after="150"/>
        <w:ind w:left="4248"/>
        <w:jc w:val="both"/>
        <w:rPr>
          <w:b w:val="0"/>
          <w:color w:val="0D0D0D"/>
          <w:sz w:val="24"/>
          <w:szCs w:val="24"/>
        </w:rPr>
      </w:pPr>
      <w:bookmarkStart w:id="0" w:name="_heading=h.gjdgxs" w:colFirst="0" w:colLast="0"/>
      <w:bookmarkEnd w:id="0"/>
    </w:p>
    <w:p w:rsidR="00706579" w:rsidRDefault="00706579" w:rsidP="006E2993">
      <w:pPr>
        <w:pStyle w:val="Ttulo2"/>
        <w:shd w:val="clear" w:color="auto" w:fill="FFFFFF"/>
        <w:spacing w:before="0" w:after="150"/>
        <w:ind w:left="4248"/>
        <w:jc w:val="both"/>
        <w:rPr>
          <w:b w:val="0"/>
          <w:color w:val="0D0D0D"/>
          <w:sz w:val="24"/>
          <w:szCs w:val="24"/>
        </w:rPr>
      </w:pPr>
    </w:p>
    <w:p w:rsidR="006E2993" w:rsidRDefault="009120B2" w:rsidP="006E2993">
      <w:pPr>
        <w:pStyle w:val="Ttulo2"/>
        <w:shd w:val="clear" w:color="auto" w:fill="FFFFFF"/>
        <w:spacing w:before="0" w:after="150"/>
        <w:ind w:left="4248"/>
        <w:jc w:val="both"/>
        <w:rPr>
          <w:b w:val="0"/>
          <w:color w:val="0D0D0D"/>
          <w:sz w:val="24"/>
          <w:szCs w:val="24"/>
        </w:rPr>
      </w:pPr>
      <w:r w:rsidRPr="006C4725">
        <w:rPr>
          <w:b w:val="0"/>
          <w:color w:val="0D0D0D"/>
          <w:sz w:val="24"/>
          <w:szCs w:val="24"/>
        </w:rPr>
        <w:t>Altera a redação da Lei 8.833 de 17 de junho de 2022</w:t>
      </w:r>
      <w:r w:rsidR="008D0B85">
        <w:rPr>
          <w:b w:val="0"/>
          <w:color w:val="0D0D0D"/>
          <w:sz w:val="24"/>
          <w:szCs w:val="24"/>
        </w:rPr>
        <w:t>, alterada pela Lei 8</w:t>
      </w:r>
      <w:r w:rsidR="00706579">
        <w:rPr>
          <w:b w:val="0"/>
          <w:color w:val="0D0D0D"/>
          <w:sz w:val="24"/>
          <w:szCs w:val="24"/>
        </w:rPr>
        <w:t>.</w:t>
      </w:r>
      <w:r w:rsidR="008D0B85">
        <w:rPr>
          <w:b w:val="0"/>
          <w:color w:val="0D0D0D"/>
          <w:sz w:val="24"/>
          <w:szCs w:val="24"/>
        </w:rPr>
        <w:t>999 de 28 de junho de 2023</w:t>
      </w:r>
      <w:r w:rsidRPr="006C4725">
        <w:rPr>
          <w:b w:val="0"/>
          <w:color w:val="0D0D0D"/>
          <w:sz w:val="24"/>
          <w:szCs w:val="24"/>
        </w:rPr>
        <w:t xml:space="preserve"> </w:t>
      </w:r>
      <w:proofErr w:type="gramStart"/>
      <w:r w:rsidRPr="006C4725">
        <w:rPr>
          <w:b w:val="0"/>
          <w:color w:val="0D0D0D"/>
          <w:sz w:val="24"/>
          <w:szCs w:val="24"/>
        </w:rPr>
        <w:t xml:space="preserve">e </w:t>
      </w:r>
      <w:r w:rsidR="006E2993" w:rsidRPr="006C4725">
        <w:rPr>
          <w:b w:val="0"/>
          <w:color w:val="0D0D0D"/>
          <w:sz w:val="24"/>
          <w:szCs w:val="24"/>
        </w:rPr>
        <w:t>Cria</w:t>
      </w:r>
      <w:proofErr w:type="gramEnd"/>
      <w:r w:rsidR="006E2993" w:rsidRPr="006C4725">
        <w:rPr>
          <w:b w:val="0"/>
          <w:color w:val="0D0D0D"/>
          <w:sz w:val="24"/>
          <w:szCs w:val="24"/>
        </w:rPr>
        <w:t xml:space="preserve"> a gratificação de Agente de Contratação. </w:t>
      </w:r>
    </w:p>
    <w:p w:rsidR="006E2993" w:rsidRDefault="006E2993" w:rsidP="00C754F7">
      <w:pPr>
        <w:pStyle w:val="Default"/>
        <w:jc w:val="both"/>
        <w:rPr>
          <w:b/>
          <w:bCs/>
        </w:rPr>
      </w:pPr>
    </w:p>
    <w:p w:rsidR="00706579" w:rsidRPr="006C4725" w:rsidRDefault="00706579" w:rsidP="00C754F7">
      <w:pPr>
        <w:pStyle w:val="Default"/>
        <w:jc w:val="both"/>
        <w:rPr>
          <w:b/>
          <w:bCs/>
        </w:rPr>
      </w:pPr>
    </w:p>
    <w:p w:rsidR="00706579" w:rsidRDefault="00706579" w:rsidP="00C754F7">
      <w:pPr>
        <w:pStyle w:val="Default"/>
        <w:jc w:val="both"/>
        <w:rPr>
          <w:b/>
          <w:bCs/>
        </w:rPr>
      </w:pPr>
    </w:p>
    <w:p w:rsidR="009120B2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Art. 1º</w:t>
      </w:r>
      <w:r w:rsidR="009120B2" w:rsidRPr="006C4725">
        <w:rPr>
          <w:bCs/>
        </w:rPr>
        <w:t xml:space="preserve"> Altera a redação do inciso IV do artigo 11 da Lei 8.833 de 17 de junho de 2022, </w:t>
      </w:r>
      <w:r w:rsidR="00AF189C" w:rsidRPr="00AF189C">
        <w:rPr>
          <w:color w:val="0D0D0D"/>
        </w:rPr>
        <w:t>alterada pela Lei 8</w:t>
      </w:r>
      <w:r w:rsidR="00706579">
        <w:rPr>
          <w:color w:val="0D0D0D"/>
        </w:rPr>
        <w:t>.</w:t>
      </w:r>
      <w:r w:rsidR="00AF189C" w:rsidRPr="00AF189C">
        <w:rPr>
          <w:color w:val="0D0D0D"/>
        </w:rPr>
        <w:t>999 de 28 de junho de 2023</w:t>
      </w:r>
      <w:r w:rsidR="00AF189C" w:rsidRPr="006C4725">
        <w:rPr>
          <w:b/>
          <w:color w:val="0D0D0D"/>
        </w:rPr>
        <w:t xml:space="preserve"> </w:t>
      </w:r>
      <w:r w:rsidR="009120B2" w:rsidRPr="006C4725">
        <w:rPr>
          <w:bCs/>
        </w:rPr>
        <w:t>que passa a viger com a seguinte redação:</w:t>
      </w:r>
    </w:p>
    <w:p w:rsidR="009120B2" w:rsidRPr="006C4725" w:rsidRDefault="009120B2" w:rsidP="00C754F7">
      <w:pPr>
        <w:pStyle w:val="Default"/>
        <w:jc w:val="both"/>
        <w:rPr>
          <w:b/>
          <w:bCs/>
        </w:rPr>
      </w:pPr>
    </w:p>
    <w:p w:rsidR="00706579" w:rsidRDefault="009120B2" w:rsidP="00FC1D69">
      <w:pPr>
        <w:pStyle w:val="Standard"/>
        <w:tabs>
          <w:tab w:val="left" w:pos="1134"/>
        </w:tabs>
        <w:spacing w:line="276" w:lineRule="auto"/>
        <w:ind w:left="2124"/>
        <w:jc w:val="both"/>
        <w:rPr>
          <w:color w:val="000000" w:themeColor="text1"/>
          <w:szCs w:val="24"/>
          <w:shd w:val="clear" w:color="auto" w:fill="FFFFFF"/>
        </w:rPr>
      </w:pPr>
      <w:r w:rsidRPr="006C4725">
        <w:rPr>
          <w:color w:val="000000" w:themeColor="text1"/>
          <w:szCs w:val="24"/>
        </w:rPr>
        <w:t>Art.11</w:t>
      </w:r>
      <w:r w:rsidRPr="006C4725">
        <w:rPr>
          <w:color w:val="000000" w:themeColor="text1"/>
          <w:szCs w:val="24"/>
          <w:shd w:val="clear" w:color="auto" w:fill="FFFFFF"/>
        </w:rPr>
        <w:t>:</w:t>
      </w:r>
    </w:p>
    <w:p w:rsidR="009120B2" w:rsidRPr="006C4725" w:rsidRDefault="00706579" w:rsidP="00FC1D69">
      <w:pPr>
        <w:pStyle w:val="Standard"/>
        <w:tabs>
          <w:tab w:val="left" w:pos="1134"/>
        </w:tabs>
        <w:spacing w:line="276" w:lineRule="auto"/>
        <w:ind w:left="212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</w:t>
      </w:r>
      <w:r w:rsidR="009120B2" w:rsidRPr="006C4725">
        <w:rPr>
          <w:color w:val="000000" w:themeColor="text1"/>
          <w:szCs w:val="24"/>
          <w:shd w:val="clear" w:color="auto" w:fill="FFFFFF"/>
        </w:rPr>
        <w:t>...)</w:t>
      </w:r>
      <w:r w:rsidR="009120B2" w:rsidRPr="006C4725">
        <w:rPr>
          <w:color w:val="000000" w:themeColor="text1"/>
          <w:szCs w:val="24"/>
          <w:shd w:val="clear" w:color="auto" w:fill="FFFFFF"/>
        </w:rPr>
        <w:br/>
        <w:t xml:space="preserve">IV - </w:t>
      </w:r>
      <w:r w:rsidR="009120B2" w:rsidRPr="006C4725">
        <w:rPr>
          <w:color w:val="000000" w:themeColor="text1"/>
          <w:szCs w:val="24"/>
          <w:shd w:val="clear" w:color="auto" w:fill="FFFFFF"/>
        </w:rPr>
        <w:tab/>
      </w:r>
      <w:r w:rsidR="009120B2" w:rsidRPr="006C4725">
        <w:rPr>
          <w:color w:val="000000" w:themeColor="text1"/>
          <w:szCs w:val="24"/>
        </w:rPr>
        <w:t>Comissão de Contratações e Licitações – CCL;</w:t>
      </w:r>
    </w:p>
    <w:p w:rsidR="009120B2" w:rsidRPr="006C4725" w:rsidRDefault="009120B2" w:rsidP="00FC1D69">
      <w:pPr>
        <w:ind w:left="212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C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(...)</w:t>
      </w:r>
    </w:p>
    <w:p w:rsidR="009120B2" w:rsidRPr="006C4725" w:rsidRDefault="009120B2" w:rsidP="009120B2">
      <w:pPr>
        <w:pStyle w:val="Default"/>
        <w:jc w:val="both"/>
        <w:rPr>
          <w:bCs/>
        </w:rPr>
      </w:pPr>
      <w:r w:rsidRPr="006C4725">
        <w:rPr>
          <w:b/>
          <w:bCs/>
        </w:rPr>
        <w:t>Art. 2º</w:t>
      </w:r>
      <w:r w:rsidRPr="006C4725">
        <w:rPr>
          <w:bCs/>
        </w:rPr>
        <w:t xml:space="preserve"> Suprime o Parágrafo Único e altera a redação do artigo 15 da Lei 8.833 de 17 de junho de 2022, </w:t>
      </w:r>
      <w:r w:rsidR="00AF189C" w:rsidRPr="00AF189C">
        <w:rPr>
          <w:color w:val="0D0D0D"/>
        </w:rPr>
        <w:t>alterada pela Lei 8</w:t>
      </w:r>
      <w:r w:rsidR="00706579">
        <w:rPr>
          <w:color w:val="0D0D0D"/>
        </w:rPr>
        <w:t>.</w:t>
      </w:r>
      <w:r w:rsidR="00AF189C" w:rsidRPr="00AF189C">
        <w:rPr>
          <w:color w:val="0D0D0D"/>
        </w:rPr>
        <w:t>999 de 28 de junho de 2023</w:t>
      </w:r>
      <w:r w:rsidR="00AF189C" w:rsidRPr="006C4725">
        <w:rPr>
          <w:b/>
          <w:color w:val="0D0D0D"/>
        </w:rPr>
        <w:t xml:space="preserve"> </w:t>
      </w:r>
      <w:r w:rsidRPr="006C4725">
        <w:rPr>
          <w:bCs/>
        </w:rPr>
        <w:t>que passa a viger com a seguinte redação:</w:t>
      </w:r>
    </w:p>
    <w:p w:rsidR="009120B2" w:rsidRPr="006C4725" w:rsidRDefault="009120B2" w:rsidP="00C754F7">
      <w:pPr>
        <w:pStyle w:val="Default"/>
        <w:jc w:val="both"/>
        <w:rPr>
          <w:b/>
          <w:bCs/>
        </w:rPr>
      </w:pPr>
    </w:p>
    <w:p w:rsidR="009120B2" w:rsidRPr="006C4725" w:rsidRDefault="009120B2" w:rsidP="00FC1D69">
      <w:pPr>
        <w:pStyle w:val="Standard"/>
        <w:tabs>
          <w:tab w:val="left" w:pos="1134"/>
        </w:tabs>
        <w:spacing w:line="276" w:lineRule="auto"/>
        <w:ind w:left="2124"/>
        <w:jc w:val="both"/>
        <w:rPr>
          <w:b/>
          <w:bCs/>
          <w:szCs w:val="24"/>
        </w:rPr>
      </w:pPr>
      <w:r w:rsidRPr="006C4725">
        <w:rPr>
          <w:color w:val="000000" w:themeColor="text1"/>
          <w:szCs w:val="24"/>
        </w:rPr>
        <w:t xml:space="preserve">A Comissão de Contratações e Licitações – CCL será composta por um servidor designado como Agente de Contratação e quatro servidores designados como equipe de apoio para dar assistência às atividades desenvolvidas no âmbito de licitações. </w:t>
      </w:r>
    </w:p>
    <w:p w:rsidR="009120B2" w:rsidRPr="006C4725" w:rsidRDefault="009120B2" w:rsidP="00C754F7">
      <w:pPr>
        <w:pStyle w:val="Default"/>
        <w:jc w:val="both"/>
        <w:rPr>
          <w:b/>
          <w:bCs/>
        </w:rPr>
      </w:pPr>
    </w:p>
    <w:p w:rsidR="009120B2" w:rsidRPr="006C4725" w:rsidRDefault="009120B2" w:rsidP="009120B2">
      <w:pPr>
        <w:pStyle w:val="Default"/>
        <w:jc w:val="both"/>
        <w:rPr>
          <w:bCs/>
          <w:color w:val="000000" w:themeColor="text1"/>
        </w:rPr>
      </w:pPr>
      <w:r w:rsidRPr="006C4725">
        <w:rPr>
          <w:b/>
          <w:bCs/>
        </w:rPr>
        <w:t>Art. 3º</w:t>
      </w:r>
      <w:r w:rsidRPr="006C4725">
        <w:rPr>
          <w:bCs/>
        </w:rPr>
        <w:t xml:space="preserve"> Altera a redação do artigo 40 da Lei 8.833 de 17 de junho de 2022, </w:t>
      </w:r>
      <w:r w:rsidR="00AF189C" w:rsidRPr="00AF189C">
        <w:rPr>
          <w:color w:val="0D0D0D"/>
        </w:rPr>
        <w:t>alterada pela Lei 8</w:t>
      </w:r>
      <w:r w:rsidR="00706579">
        <w:rPr>
          <w:color w:val="0D0D0D"/>
        </w:rPr>
        <w:t>.</w:t>
      </w:r>
      <w:r w:rsidR="00AF189C" w:rsidRPr="00AF189C">
        <w:rPr>
          <w:color w:val="0D0D0D"/>
        </w:rPr>
        <w:t>999 de 28 de junho de 2023</w:t>
      </w:r>
      <w:r w:rsidR="00AF189C" w:rsidRPr="006C4725">
        <w:rPr>
          <w:b/>
          <w:color w:val="0D0D0D"/>
        </w:rPr>
        <w:t xml:space="preserve"> </w:t>
      </w:r>
      <w:r w:rsidRPr="006C4725">
        <w:rPr>
          <w:bCs/>
        </w:rPr>
        <w:t xml:space="preserve">que passa a viger com a </w:t>
      </w:r>
      <w:r w:rsidRPr="006C4725">
        <w:rPr>
          <w:bCs/>
          <w:color w:val="000000" w:themeColor="text1"/>
        </w:rPr>
        <w:t>seguinte redação:</w:t>
      </w:r>
    </w:p>
    <w:p w:rsidR="009120B2" w:rsidRPr="006C4725" w:rsidRDefault="009120B2" w:rsidP="00C754F7">
      <w:pPr>
        <w:pStyle w:val="Default"/>
        <w:jc w:val="both"/>
        <w:rPr>
          <w:b/>
          <w:bCs/>
          <w:color w:val="000000" w:themeColor="text1"/>
        </w:rPr>
      </w:pPr>
    </w:p>
    <w:p w:rsidR="009120B2" w:rsidRPr="006C4725" w:rsidRDefault="006E397E" w:rsidP="00FC1D69">
      <w:pPr>
        <w:pStyle w:val="Default"/>
        <w:ind w:left="2124"/>
        <w:jc w:val="both"/>
        <w:rPr>
          <w:color w:val="000000" w:themeColor="text1"/>
          <w:shd w:val="clear" w:color="auto" w:fill="FFFFFF"/>
        </w:rPr>
      </w:pPr>
      <w:r w:rsidRPr="006C4725">
        <w:rPr>
          <w:color w:val="000000" w:themeColor="text1"/>
          <w:shd w:val="clear" w:color="auto" w:fill="FFFFFF"/>
        </w:rPr>
        <w:t xml:space="preserve">Art. 40 </w:t>
      </w:r>
      <w:r w:rsidR="00AA2CB4">
        <w:rPr>
          <w:color w:val="000000" w:themeColor="text1"/>
          <w:shd w:val="clear" w:color="auto" w:fill="FFFFFF"/>
        </w:rPr>
        <w:t>A</w:t>
      </w:r>
      <w:r w:rsidR="009120B2" w:rsidRPr="006C4725">
        <w:rPr>
          <w:color w:val="000000" w:themeColor="text1"/>
          <w:shd w:val="clear" w:color="auto" w:fill="FFFFFF"/>
        </w:rPr>
        <w:t xml:space="preserve"> Comissão de Avaliação da Gratificação de Incentivo Funcional - CAGIF; a Comissão de Avaliação de Estágio Probatório - CAEP, constantes na Lei Municipal </w:t>
      </w:r>
      <w:hyperlink r:id="rId7" w:history="1">
        <w:r w:rsidR="009120B2" w:rsidRPr="00706579">
          <w:rPr>
            <w:rStyle w:val="Hyperlink"/>
            <w:color w:val="000000" w:themeColor="text1"/>
            <w:u w:val="none"/>
            <w:shd w:val="clear" w:color="auto" w:fill="FFFFFF"/>
          </w:rPr>
          <w:t>7.843</w:t>
        </w:r>
      </w:hyperlink>
      <w:r w:rsidR="009120B2" w:rsidRPr="006C4725">
        <w:rPr>
          <w:color w:val="000000" w:themeColor="text1"/>
          <w:shd w:val="clear" w:color="auto" w:fill="FFFFFF"/>
        </w:rPr>
        <w:t xml:space="preserve"> de 09 de janeiro de 2015 e Lei Municipal de 7.234,</w:t>
      </w:r>
      <w:r w:rsidR="00AA2CB4">
        <w:rPr>
          <w:color w:val="000000" w:themeColor="text1"/>
          <w:shd w:val="clear" w:color="auto" w:fill="FFFFFF"/>
        </w:rPr>
        <w:t xml:space="preserve"> de 24 de maio de 2012</w:t>
      </w:r>
      <w:r w:rsidR="00706579">
        <w:rPr>
          <w:color w:val="000000" w:themeColor="text1"/>
          <w:shd w:val="clear" w:color="auto" w:fill="FFFFFF"/>
        </w:rPr>
        <w:t>,</w:t>
      </w:r>
      <w:r w:rsidR="00AA2CB4">
        <w:rPr>
          <w:color w:val="000000" w:themeColor="text1"/>
          <w:shd w:val="clear" w:color="auto" w:fill="FFFFFF"/>
        </w:rPr>
        <w:t xml:space="preserve"> </w:t>
      </w:r>
      <w:r w:rsidR="009120B2" w:rsidRPr="006C4725">
        <w:rPr>
          <w:color w:val="000000" w:themeColor="text1"/>
          <w:shd w:val="clear" w:color="auto" w:fill="FFFFFF"/>
        </w:rPr>
        <w:t>continuam compondo o quadro de comissões gratificadas vigentes na Câmara Municipal do Rio Grande.</w:t>
      </w:r>
    </w:p>
    <w:p w:rsidR="009120B2" w:rsidRPr="006C4725" w:rsidRDefault="009120B2" w:rsidP="009120B2">
      <w:pPr>
        <w:pStyle w:val="Default"/>
        <w:ind w:left="708"/>
        <w:jc w:val="both"/>
        <w:rPr>
          <w:color w:val="333333"/>
          <w:shd w:val="clear" w:color="auto" w:fill="FFFFFF"/>
        </w:rPr>
      </w:pPr>
    </w:p>
    <w:p w:rsidR="00FC1D69" w:rsidRDefault="00FC1D69" w:rsidP="006E397E">
      <w:pPr>
        <w:pStyle w:val="Default"/>
        <w:jc w:val="both"/>
        <w:rPr>
          <w:b/>
          <w:bCs/>
        </w:rPr>
      </w:pPr>
    </w:p>
    <w:p w:rsidR="00FC1D69" w:rsidRDefault="006E397E" w:rsidP="006E397E">
      <w:pPr>
        <w:pStyle w:val="Default"/>
        <w:jc w:val="both"/>
        <w:rPr>
          <w:bCs/>
        </w:rPr>
      </w:pPr>
      <w:r w:rsidRPr="006C4725">
        <w:rPr>
          <w:b/>
          <w:bCs/>
        </w:rPr>
        <w:t>Art. 4º</w:t>
      </w:r>
      <w:r w:rsidRPr="006C4725">
        <w:rPr>
          <w:bCs/>
        </w:rPr>
        <w:t xml:space="preserve"> Altera a tabela 5</w:t>
      </w:r>
      <w:r w:rsidR="00706579">
        <w:rPr>
          <w:bCs/>
        </w:rPr>
        <w:t>,</w:t>
      </w:r>
      <w:r w:rsidRPr="006C4725">
        <w:rPr>
          <w:bCs/>
        </w:rPr>
        <w:t xml:space="preserve"> constante do Artigo 41 da Lei 8.833 de 17 de junho de 2022,</w:t>
      </w:r>
      <w:r w:rsidR="00AF189C">
        <w:rPr>
          <w:bCs/>
        </w:rPr>
        <w:t xml:space="preserve"> </w:t>
      </w:r>
      <w:r w:rsidR="00AF189C" w:rsidRPr="00AF189C">
        <w:rPr>
          <w:color w:val="0D0D0D"/>
        </w:rPr>
        <w:t>alterada pela Lei 8</w:t>
      </w:r>
      <w:r w:rsidR="00706579">
        <w:rPr>
          <w:color w:val="0D0D0D"/>
        </w:rPr>
        <w:t>.</w:t>
      </w:r>
      <w:r w:rsidR="00AF189C" w:rsidRPr="00AF189C">
        <w:rPr>
          <w:color w:val="0D0D0D"/>
        </w:rPr>
        <w:t>999 de 28 de junho de 2023</w:t>
      </w:r>
      <w:r w:rsidR="00AF189C">
        <w:rPr>
          <w:b/>
          <w:color w:val="0D0D0D"/>
        </w:rPr>
        <w:t xml:space="preserve">, </w:t>
      </w:r>
      <w:r w:rsidRPr="006C4725">
        <w:rPr>
          <w:bCs/>
        </w:rPr>
        <w:t>que passa a viger com a seguinte redação:</w:t>
      </w:r>
    </w:p>
    <w:p w:rsidR="00026FB4" w:rsidRDefault="00026FB4" w:rsidP="006E397E">
      <w:pPr>
        <w:pStyle w:val="Default"/>
        <w:jc w:val="both"/>
        <w:rPr>
          <w:bCs/>
        </w:rPr>
      </w:pPr>
    </w:p>
    <w:p w:rsidR="00026FB4" w:rsidRPr="006C4725" w:rsidRDefault="00026FB4" w:rsidP="006E397E">
      <w:pPr>
        <w:pStyle w:val="Default"/>
        <w:jc w:val="both"/>
        <w:rPr>
          <w:bCs/>
        </w:rPr>
      </w:pP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537"/>
        <w:gridCol w:w="2076"/>
        <w:gridCol w:w="1440"/>
        <w:gridCol w:w="1414"/>
        <w:gridCol w:w="1373"/>
      </w:tblGrid>
      <w:tr w:rsidR="009120B2" w:rsidRPr="009120B2" w:rsidTr="009120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Comissão Gratificada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Integrantes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Caráter</w:t>
            </w:r>
          </w:p>
        </w:tc>
      </w:tr>
      <w:tr w:rsidR="009120B2" w:rsidRPr="009120B2" w:rsidTr="00912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Comissão de Avaliação e Desenvolvimento de Pessoal - CADP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C366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Permanente</w:t>
            </w:r>
          </w:p>
        </w:tc>
      </w:tr>
      <w:tr w:rsidR="009120B2" w:rsidRPr="009120B2" w:rsidTr="00912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70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Comissão </w:t>
            </w:r>
            <w:r w:rsidR="00CF2B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de Fiscalização de Contratos - CF</w:t>
            </w: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C36614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Permanente</w:t>
            </w:r>
          </w:p>
        </w:tc>
      </w:tr>
      <w:tr w:rsidR="00CF2B28" w:rsidRPr="009120B2" w:rsidTr="00912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F2B28" w:rsidRPr="009120B2" w:rsidRDefault="00CF2B28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F2B28" w:rsidRPr="009120B2" w:rsidRDefault="00CF2B28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Comissão de Manutenção e Obras - CMO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F2B28" w:rsidRPr="009120B2" w:rsidRDefault="002675D9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F2B28" w:rsidRPr="009120B2" w:rsidRDefault="00026FB3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Permanente</w:t>
            </w:r>
          </w:p>
        </w:tc>
      </w:tr>
      <w:tr w:rsidR="009120B2" w:rsidRPr="009120B2" w:rsidTr="00912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CF2B28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CF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Comissão de </w:t>
            </w:r>
            <w:r w:rsidR="00CF2B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Patrimônio, Análise e Controle de Qualidade de Materiais - CPACQM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2675D9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a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Permanente</w:t>
            </w:r>
          </w:p>
        </w:tc>
      </w:tr>
      <w:tr w:rsidR="006C4725" w:rsidRPr="009120B2" w:rsidTr="009120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CF2B28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E397E" w:rsidRPr="006C4725" w:rsidRDefault="006E397E" w:rsidP="006E397E">
            <w:pPr>
              <w:pStyle w:val="Standard"/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6C4725">
              <w:rPr>
                <w:color w:val="000000" w:themeColor="text1"/>
                <w:szCs w:val="24"/>
              </w:rPr>
              <w:t>Comissão de Contratações e Licitações – CCL</w:t>
            </w:r>
          </w:p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Composição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Quantitativo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Permanente</w:t>
            </w:r>
          </w:p>
        </w:tc>
      </w:tr>
      <w:tr w:rsidR="006C4725" w:rsidRPr="009120B2" w:rsidTr="009120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6E397E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4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Agente de Contratação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6E397E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4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6C4725" w:rsidRPr="009120B2" w:rsidTr="009120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6E397E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4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Equipe de apoio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6E397E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C4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9120B2" w:rsidRPr="009120B2" w:rsidTr="009120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026FB4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Comissão de Sindicância Investigativa - CSI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2675D9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DA6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Temporário</w:t>
            </w:r>
          </w:p>
        </w:tc>
      </w:tr>
      <w:tr w:rsidR="009120B2" w:rsidRPr="009120B2" w:rsidTr="006E397E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026FB4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Comissão de Processo Administrativo Disciplinar - CPAD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2675D9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DA6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120B2" w:rsidRPr="009120B2" w:rsidRDefault="009120B2" w:rsidP="006E3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12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Temporário</w:t>
            </w:r>
          </w:p>
        </w:tc>
      </w:tr>
    </w:tbl>
    <w:p w:rsidR="009120B2" w:rsidRPr="006C4725" w:rsidRDefault="009120B2" w:rsidP="00C754F7">
      <w:pPr>
        <w:pStyle w:val="Default"/>
        <w:jc w:val="both"/>
        <w:rPr>
          <w:b/>
          <w:bCs/>
        </w:rPr>
      </w:pPr>
    </w:p>
    <w:p w:rsidR="00026FB4" w:rsidRDefault="00026FB4" w:rsidP="00C754F7">
      <w:pPr>
        <w:pStyle w:val="Default"/>
        <w:jc w:val="both"/>
        <w:rPr>
          <w:b/>
          <w:bCs/>
        </w:rPr>
      </w:pPr>
    </w:p>
    <w:p w:rsidR="006E2993" w:rsidRPr="006C4725" w:rsidRDefault="006C4725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Art. 5º</w:t>
      </w:r>
      <w:r w:rsidR="006E2993" w:rsidRPr="006C4725">
        <w:rPr>
          <w:bCs/>
        </w:rPr>
        <w:t xml:space="preserve"> É criada gratificação pelo exercício da atividade de Agente de Contratação.</w:t>
      </w:r>
    </w:p>
    <w:p w:rsidR="006E2993" w:rsidRPr="006C4725" w:rsidRDefault="006E2993" w:rsidP="00C754F7">
      <w:pPr>
        <w:pStyle w:val="Default"/>
        <w:jc w:val="both"/>
        <w:rPr>
          <w:b/>
          <w:bCs/>
        </w:rPr>
      </w:pPr>
    </w:p>
    <w:p w:rsidR="006E2993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Parágrafo único.</w:t>
      </w:r>
      <w:r w:rsidRPr="006C4725">
        <w:rPr>
          <w:bCs/>
        </w:rPr>
        <w:t xml:space="preserve"> A gratificação criada pelo caput deste artigo somente será devida aos servidores ocupantes de cargo efetivo e desde que eles não estejam desempenhando função de confiança ou cargo em comissão.</w:t>
      </w:r>
    </w:p>
    <w:p w:rsidR="006E2993" w:rsidRPr="006C4725" w:rsidRDefault="006E2993" w:rsidP="00C754F7">
      <w:pPr>
        <w:pStyle w:val="Default"/>
        <w:jc w:val="both"/>
        <w:rPr>
          <w:b/>
          <w:bCs/>
        </w:rPr>
      </w:pPr>
    </w:p>
    <w:p w:rsidR="006E2993" w:rsidRPr="006C4725" w:rsidRDefault="006C4725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Art. 6</w:t>
      </w:r>
      <w:r w:rsidR="006E2993" w:rsidRPr="006C4725">
        <w:rPr>
          <w:b/>
          <w:bCs/>
        </w:rPr>
        <w:t>º</w:t>
      </w:r>
      <w:r w:rsidR="006E2993" w:rsidRPr="006C4725">
        <w:rPr>
          <w:bCs/>
        </w:rPr>
        <w:t xml:space="preserve"> A gratificação de que trata esta Lei será no valor mensal de R$ 1.566,21</w:t>
      </w:r>
      <w:r w:rsidR="00627AB2">
        <w:rPr>
          <w:bCs/>
        </w:rPr>
        <w:t>, (mil quinhentos e sessenta e seis reais e vinte e um centavos), parcela d</w:t>
      </w:r>
      <w:r w:rsidR="00627AB2" w:rsidRPr="00627AB2">
        <w:rPr>
          <w:bCs/>
        </w:rPr>
        <w:t>e natureza não indenizatória, incidindo para a gratificação de</w:t>
      </w:r>
      <w:r w:rsidR="00627AB2">
        <w:rPr>
          <w:bCs/>
        </w:rPr>
        <w:t xml:space="preserve"> férias e gratificação natalina.</w:t>
      </w:r>
    </w:p>
    <w:p w:rsidR="006E2993" w:rsidRPr="006C4725" w:rsidRDefault="006E2993" w:rsidP="00C754F7">
      <w:pPr>
        <w:pStyle w:val="Default"/>
        <w:jc w:val="both"/>
        <w:rPr>
          <w:bCs/>
        </w:rPr>
      </w:pPr>
    </w:p>
    <w:p w:rsidR="006E2993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Parágrafo único</w:t>
      </w:r>
      <w:r w:rsidRPr="006C4725">
        <w:rPr>
          <w:bCs/>
        </w:rPr>
        <w:t>. Os valores fixados nesta Lei serão revisados anualmente, na mesma data e nos mesmos índices estabelecidos para a revisão da remuneração dos servidores públicos municipais, nos termos do art. 37, X, da Constituição Federal.</w:t>
      </w:r>
    </w:p>
    <w:p w:rsidR="006E2993" w:rsidRPr="006C4725" w:rsidRDefault="006E2993" w:rsidP="00C754F7">
      <w:pPr>
        <w:pStyle w:val="Default"/>
        <w:jc w:val="both"/>
        <w:rPr>
          <w:b/>
          <w:bCs/>
        </w:rPr>
      </w:pPr>
    </w:p>
    <w:p w:rsidR="006E2993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 xml:space="preserve">Art. </w:t>
      </w:r>
      <w:r w:rsidR="006C4725" w:rsidRPr="006C4725">
        <w:rPr>
          <w:b/>
          <w:bCs/>
        </w:rPr>
        <w:t>7</w:t>
      </w:r>
      <w:r w:rsidRPr="006C4725">
        <w:rPr>
          <w:b/>
          <w:bCs/>
        </w:rPr>
        <w:t>º</w:t>
      </w:r>
      <w:r w:rsidRPr="006C4725">
        <w:rPr>
          <w:bCs/>
        </w:rPr>
        <w:t xml:space="preserve"> O servidor público será designado, através de portaria, para o exercício das atividades. </w:t>
      </w:r>
    </w:p>
    <w:p w:rsidR="006E2993" w:rsidRPr="006C4725" w:rsidRDefault="006E2993" w:rsidP="00C754F7">
      <w:pPr>
        <w:pStyle w:val="Default"/>
        <w:jc w:val="both"/>
        <w:rPr>
          <w:b/>
          <w:bCs/>
        </w:rPr>
      </w:pPr>
    </w:p>
    <w:p w:rsidR="006E2993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 xml:space="preserve">Art. </w:t>
      </w:r>
      <w:r w:rsidR="00627AB2">
        <w:rPr>
          <w:b/>
          <w:bCs/>
        </w:rPr>
        <w:t>8</w:t>
      </w:r>
      <w:r w:rsidRPr="006C4725">
        <w:rPr>
          <w:b/>
          <w:bCs/>
        </w:rPr>
        <w:t>º</w:t>
      </w:r>
      <w:r w:rsidRPr="006C4725">
        <w:rPr>
          <w:bCs/>
        </w:rPr>
        <w:t xml:space="preserve"> A gratificação pelo exercício da atividade de Agente de Contratação não se incorporará aos vencimentos do servidor.</w:t>
      </w:r>
    </w:p>
    <w:p w:rsidR="006E2993" w:rsidRPr="006C4725" w:rsidRDefault="006E2993" w:rsidP="00C754F7">
      <w:pPr>
        <w:pStyle w:val="Default"/>
        <w:jc w:val="both"/>
        <w:rPr>
          <w:bCs/>
        </w:rPr>
      </w:pPr>
    </w:p>
    <w:p w:rsidR="006E2993" w:rsidRPr="006C4725" w:rsidRDefault="006E2993" w:rsidP="00C754F7">
      <w:pPr>
        <w:pStyle w:val="Default"/>
        <w:jc w:val="both"/>
        <w:rPr>
          <w:bCs/>
        </w:rPr>
      </w:pPr>
      <w:r w:rsidRPr="006C4725">
        <w:rPr>
          <w:b/>
          <w:bCs/>
        </w:rPr>
        <w:t>Art.</w:t>
      </w:r>
      <w:r w:rsidR="006C4725" w:rsidRPr="006C4725">
        <w:rPr>
          <w:b/>
          <w:bCs/>
        </w:rPr>
        <w:t xml:space="preserve"> </w:t>
      </w:r>
      <w:r w:rsidR="00627AB2">
        <w:rPr>
          <w:b/>
          <w:bCs/>
        </w:rPr>
        <w:t>9º</w:t>
      </w:r>
      <w:r w:rsidRPr="006C4725">
        <w:rPr>
          <w:b/>
          <w:bCs/>
        </w:rPr>
        <w:t xml:space="preserve"> </w:t>
      </w:r>
      <w:r w:rsidR="00C754F7" w:rsidRPr="006C4725">
        <w:rPr>
          <w:bCs/>
        </w:rPr>
        <w:t>As despesas decorrentes desta Lei correrão à conta de dotação orçamentária própria.</w:t>
      </w:r>
    </w:p>
    <w:p w:rsidR="006E2993" w:rsidRDefault="006E2993" w:rsidP="00C754F7">
      <w:pPr>
        <w:pStyle w:val="Default"/>
        <w:jc w:val="both"/>
        <w:rPr>
          <w:bCs/>
        </w:rPr>
      </w:pPr>
    </w:p>
    <w:p w:rsidR="00CC2DB5" w:rsidRDefault="00706579" w:rsidP="006C4725">
      <w:pPr>
        <w:pStyle w:val="Default"/>
        <w:jc w:val="both"/>
        <w:rPr>
          <w:bCs/>
        </w:rPr>
      </w:pPr>
      <w:r>
        <w:rPr>
          <w:b/>
          <w:bCs/>
        </w:rPr>
        <w:t>A</w:t>
      </w:r>
      <w:r w:rsidR="006C4725" w:rsidRPr="006C4725">
        <w:rPr>
          <w:b/>
          <w:bCs/>
        </w:rPr>
        <w:t>rt. 1</w:t>
      </w:r>
      <w:r w:rsidR="00627AB2">
        <w:rPr>
          <w:b/>
          <w:bCs/>
        </w:rPr>
        <w:t>0</w:t>
      </w:r>
      <w:r w:rsidR="006E2993" w:rsidRPr="006C4725">
        <w:rPr>
          <w:bCs/>
        </w:rPr>
        <w:t xml:space="preserve"> Esta Lei entra em vigor na data de sua publicação.</w:t>
      </w:r>
    </w:p>
    <w:p w:rsidR="000E72E6" w:rsidRDefault="000E72E6" w:rsidP="006C4725">
      <w:pPr>
        <w:pStyle w:val="Default"/>
        <w:jc w:val="both"/>
        <w:rPr>
          <w:bCs/>
        </w:rPr>
      </w:pPr>
    </w:p>
    <w:p w:rsidR="00FC1D69" w:rsidRDefault="00FC1D69" w:rsidP="006C4725">
      <w:pPr>
        <w:pStyle w:val="Default"/>
        <w:jc w:val="both"/>
        <w:rPr>
          <w:bCs/>
        </w:rPr>
      </w:pPr>
    </w:p>
    <w:sectPr w:rsidR="00FC1D69" w:rsidSect="008A1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226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60" w:rsidRDefault="00404560">
      <w:pPr>
        <w:spacing w:after="0" w:line="240" w:lineRule="auto"/>
      </w:pPr>
      <w:r>
        <w:separator/>
      </w:r>
    </w:p>
  </w:endnote>
  <w:endnote w:type="continuationSeparator" w:id="0">
    <w:p w:rsidR="00404560" w:rsidRDefault="0040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9C" w:rsidRDefault="007065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E9" w:rsidRDefault="007065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9C" w:rsidRDefault="007065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60" w:rsidRDefault="00404560">
      <w:pPr>
        <w:spacing w:after="0" w:line="240" w:lineRule="auto"/>
      </w:pPr>
      <w:r>
        <w:separator/>
      </w:r>
    </w:p>
  </w:footnote>
  <w:footnote w:type="continuationSeparator" w:id="0">
    <w:p w:rsidR="00404560" w:rsidRDefault="0040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9C" w:rsidRDefault="007065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E9" w:rsidRPr="00FA71FD" w:rsidRDefault="002B03E0" w:rsidP="00FA71FD">
    <w:pPr>
      <w:pStyle w:val="Cabealho"/>
      <w:jc w:val="center"/>
      <w:rPr>
        <w:rFonts w:eastAsia="Arial"/>
      </w:rPr>
    </w:pPr>
    <w:bookmarkStart w:id="1" w:name="_GoBack"/>
    <w:bookmarkEnd w:id="1"/>
    <w:r>
      <w:rPr>
        <w:noProof/>
      </w:rPr>
      <w:drawing>
        <wp:anchor distT="0" distB="0" distL="0" distR="0" simplePos="0" relativeHeight="251659264" behindDoc="0" locked="0" layoutInCell="1" allowOverlap="1" wp14:anchorId="7C775481" wp14:editId="08F1E1C3">
          <wp:simplePos x="0" y="0"/>
          <wp:positionH relativeFrom="column">
            <wp:posOffset>1299845</wp:posOffset>
          </wp:positionH>
          <wp:positionV relativeFrom="paragraph">
            <wp:posOffset>-400050</wp:posOffset>
          </wp:positionV>
          <wp:extent cx="3489325" cy="8382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29887" r="-15" b="28224"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8382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29C" w:rsidRDefault="007065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3C3E"/>
    <w:multiLevelType w:val="hybridMultilevel"/>
    <w:tmpl w:val="5CF24BDE"/>
    <w:lvl w:ilvl="0" w:tplc="D324AF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96950EA"/>
    <w:multiLevelType w:val="hybridMultilevel"/>
    <w:tmpl w:val="5CF24BDE"/>
    <w:lvl w:ilvl="0" w:tplc="D324AF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BB319FE"/>
    <w:multiLevelType w:val="hybridMultilevel"/>
    <w:tmpl w:val="789EA426"/>
    <w:lvl w:ilvl="0" w:tplc="D324AF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12225"/>
    <w:multiLevelType w:val="hybridMultilevel"/>
    <w:tmpl w:val="5CF24BDE"/>
    <w:lvl w:ilvl="0" w:tplc="D324AF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93"/>
    <w:rsid w:val="00026FB3"/>
    <w:rsid w:val="00026FB4"/>
    <w:rsid w:val="000E72E6"/>
    <w:rsid w:val="002675D9"/>
    <w:rsid w:val="002B03E0"/>
    <w:rsid w:val="00315A33"/>
    <w:rsid w:val="003B5618"/>
    <w:rsid w:val="00404560"/>
    <w:rsid w:val="0049621F"/>
    <w:rsid w:val="00627AB2"/>
    <w:rsid w:val="006C4725"/>
    <w:rsid w:val="006E2993"/>
    <w:rsid w:val="006E397E"/>
    <w:rsid w:val="00706579"/>
    <w:rsid w:val="00821344"/>
    <w:rsid w:val="008A1409"/>
    <w:rsid w:val="008D0B85"/>
    <w:rsid w:val="009120B2"/>
    <w:rsid w:val="00AA2CB4"/>
    <w:rsid w:val="00AF189C"/>
    <w:rsid w:val="00C36614"/>
    <w:rsid w:val="00C754F7"/>
    <w:rsid w:val="00CC2DB5"/>
    <w:rsid w:val="00CF2B28"/>
    <w:rsid w:val="00DA6223"/>
    <w:rsid w:val="00E320EC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A04F43-5DB9-4956-B775-5E8E6076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93"/>
  </w:style>
  <w:style w:type="paragraph" w:styleId="Ttulo1">
    <w:name w:val="heading 1"/>
    <w:basedOn w:val="Normal"/>
    <w:next w:val="Normal"/>
    <w:link w:val="Ttulo1Char"/>
    <w:uiPriority w:val="9"/>
    <w:qFormat/>
    <w:rsid w:val="00FC1D69"/>
    <w:pPr>
      <w:keepNext/>
      <w:keepLines/>
      <w:spacing w:before="240" w:after="0" w:line="280" w:lineRule="atLeas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E2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299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rsid w:val="006E29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29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6E2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299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E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993"/>
  </w:style>
  <w:style w:type="paragraph" w:customStyle="1" w:styleId="Standard">
    <w:name w:val="Standard"/>
    <w:qFormat/>
    <w:rsid w:val="009120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9120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2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C1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FC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r/rio-grande/lei-ordinaria/2015/784/7843/lei-ordinaria-n-7843-2015-altera-a-redacao-da-lei-n-7234-de-24-de-maio-de-201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expediente01</cp:lastModifiedBy>
  <cp:revision>2</cp:revision>
  <cp:lastPrinted>2024-03-19T17:29:00Z</cp:lastPrinted>
  <dcterms:created xsi:type="dcterms:W3CDTF">2024-03-21T19:37:00Z</dcterms:created>
  <dcterms:modified xsi:type="dcterms:W3CDTF">2024-03-21T19:37:00Z</dcterms:modified>
</cp:coreProperties>
</file>